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87" w:rsidRPr="007D0087" w:rsidRDefault="007D0087" w:rsidP="007D0087">
      <w:pPr>
        <w:jc w:val="center"/>
        <w:rPr>
          <w:rFonts w:ascii="Times New Roman" w:eastAsia="Tahoma" w:hAnsi="Times New Roman" w:cs="Times New Roman"/>
          <w:color w:val="auto"/>
          <w:lang w:bidi="ar-SA"/>
        </w:rPr>
      </w:pPr>
      <w:bookmarkStart w:id="0" w:name="bookmark0"/>
      <w:bookmarkStart w:id="1" w:name="bookmark1"/>
      <w:r w:rsidRPr="007D0087">
        <w:rPr>
          <w:rFonts w:ascii="Times New Roman" w:eastAsia="Tahoma" w:hAnsi="Times New Roman" w:cs="Times New Roman"/>
          <w:color w:val="auto"/>
          <w:lang w:bidi="ar-SA"/>
        </w:rPr>
        <w:t>Муниципальное бюджетное дошкольное образовательное учреждение</w:t>
      </w:r>
    </w:p>
    <w:p w:rsidR="007D0087" w:rsidRPr="007D0087" w:rsidRDefault="007D0087" w:rsidP="007D0087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7D0087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Детский сад № 18</w:t>
      </w:r>
    </w:p>
    <w:p w:rsidR="007D0087" w:rsidRPr="007D0087" w:rsidRDefault="007D0087" w:rsidP="007D0087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7D0087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Артемовского городского округа</w:t>
      </w: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pStyle w:val="10"/>
        <w:keepNext/>
        <w:keepLines/>
        <w:shd w:val="clear" w:color="auto" w:fill="auto"/>
        <w:spacing w:after="0"/>
        <w:rPr>
          <w:sz w:val="32"/>
          <w:szCs w:val="32"/>
        </w:rPr>
      </w:pPr>
      <w:r w:rsidRPr="007D0087">
        <w:rPr>
          <w:sz w:val="32"/>
          <w:szCs w:val="32"/>
        </w:rPr>
        <w:t>Форсаж-сессия</w:t>
      </w: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bidi="ar-SA"/>
        </w:rPr>
      </w:pPr>
      <w:r w:rsidRPr="007D0087">
        <w:rPr>
          <w:rFonts w:ascii="Times New Roman" w:hAnsi="Times New Roman" w:cs="Times New Roman"/>
          <w:b/>
          <w:color w:val="0070C0"/>
          <w:sz w:val="32"/>
          <w:szCs w:val="32"/>
        </w:rPr>
        <w:t>«Актерское мастерство воспитателей и его использование в</w:t>
      </w:r>
      <w:r w:rsidRPr="007D0087">
        <w:rPr>
          <w:rFonts w:ascii="Times New Roman" w:hAnsi="Times New Roman" w:cs="Times New Roman"/>
          <w:b/>
          <w:color w:val="0070C0"/>
          <w:sz w:val="32"/>
          <w:szCs w:val="32"/>
        </w:rPr>
        <w:br/>
        <w:t>педагогическом процессе и праздничных мероприятиях ДОУ»</w:t>
      </w: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8"/>
        <w:gridCol w:w="3789"/>
      </w:tblGrid>
      <w:tr w:rsidR="007D0087" w:rsidRPr="007D0087" w:rsidTr="005037EC">
        <w:tc>
          <w:tcPr>
            <w:tcW w:w="6771" w:type="dxa"/>
          </w:tcPr>
          <w:p w:rsidR="007D0087" w:rsidRPr="007D0087" w:rsidRDefault="007D0087" w:rsidP="007D0087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3934" w:type="dxa"/>
            <w:hideMark/>
          </w:tcPr>
          <w:p w:rsidR="007D0087" w:rsidRPr="007D0087" w:rsidRDefault="007D0087" w:rsidP="007D0087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7D0087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Подготовила: </w:t>
            </w:r>
          </w:p>
          <w:p w:rsidR="007D0087" w:rsidRPr="007D0087" w:rsidRDefault="007D0087" w:rsidP="007D0087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en-US" w:bidi="ar-SA"/>
              </w:rPr>
            </w:pPr>
            <w:r w:rsidRPr="007D0087">
              <w:rPr>
                <w:rFonts w:ascii="Times New Roman" w:eastAsia="Times New Roman" w:hAnsi="Times New Roman" w:cs="Times New Roman"/>
                <w:bCs/>
                <w:lang w:eastAsia="en-US" w:bidi="ar-SA"/>
              </w:rPr>
              <w:t>воспитатель</w:t>
            </w:r>
          </w:p>
          <w:p w:rsidR="007D0087" w:rsidRPr="007D0087" w:rsidRDefault="007D0087" w:rsidP="007D0087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en-US" w:bidi="ar-SA"/>
              </w:rPr>
            </w:pPr>
            <w:r w:rsidRPr="007D0087">
              <w:rPr>
                <w:rFonts w:ascii="Times New Roman" w:eastAsia="Times New Roman" w:hAnsi="Times New Roman" w:cs="Times New Roman"/>
                <w:bCs/>
                <w:lang w:eastAsia="en-US" w:bidi="ar-SA"/>
              </w:rPr>
              <w:t xml:space="preserve">высшей квалификационной </w:t>
            </w:r>
          </w:p>
          <w:p w:rsidR="007D0087" w:rsidRPr="007D0087" w:rsidRDefault="007D0087" w:rsidP="007D0087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en-US" w:bidi="ar-SA"/>
              </w:rPr>
            </w:pPr>
            <w:r w:rsidRPr="007D0087">
              <w:rPr>
                <w:rFonts w:ascii="Times New Roman" w:eastAsia="Times New Roman" w:hAnsi="Times New Roman" w:cs="Times New Roman"/>
                <w:bCs/>
                <w:lang w:eastAsia="en-US" w:bidi="ar-SA"/>
              </w:rPr>
              <w:t>категории,</w:t>
            </w:r>
          </w:p>
          <w:p w:rsidR="007D0087" w:rsidRPr="007D0087" w:rsidRDefault="007D0087" w:rsidP="007D0087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en-US" w:bidi="ar-SA"/>
              </w:rPr>
            </w:pPr>
            <w:r w:rsidRPr="007D0087">
              <w:rPr>
                <w:rFonts w:ascii="Times New Roman" w:eastAsia="Times New Roman" w:hAnsi="Times New Roman" w:cs="Times New Roman"/>
                <w:bCs/>
                <w:lang w:eastAsia="en-US" w:bidi="ar-SA"/>
              </w:rPr>
              <w:t>педагог - наставник</w:t>
            </w:r>
          </w:p>
          <w:p w:rsidR="007D0087" w:rsidRPr="007D0087" w:rsidRDefault="007D0087" w:rsidP="007D0087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</w:pPr>
            <w:r w:rsidRPr="007D0087">
              <w:rPr>
                <w:rFonts w:ascii="Times New Roman" w:eastAsia="Calibri" w:hAnsi="Times New Roman" w:cs="Times New Roman"/>
                <w:lang w:eastAsia="en-US" w:bidi="ar-SA"/>
              </w:rPr>
              <w:t>Притула Марина Анатольевна</w:t>
            </w:r>
          </w:p>
        </w:tc>
      </w:tr>
    </w:tbl>
    <w:p w:rsidR="007D0087" w:rsidRPr="007D0087" w:rsidRDefault="007D0087" w:rsidP="007D0087">
      <w:pPr>
        <w:widowControl/>
        <w:shd w:val="clear" w:color="auto" w:fill="FFFFFF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ind w:firstLine="35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  <w:r w:rsidRPr="007D0087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                  </w:t>
      </w:r>
    </w:p>
    <w:p w:rsidR="007D0087" w:rsidRPr="007D0087" w:rsidRDefault="007D0087" w:rsidP="007D0087">
      <w:pPr>
        <w:widowControl/>
        <w:shd w:val="clear" w:color="auto" w:fill="FFFFFF"/>
        <w:ind w:firstLine="35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ind w:firstLine="35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</w:pPr>
    </w:p>
    <w:p w:rsidR="007D0087" w:rsidRPr="007D0087" w:rsidRDefault="007D0087" w:rsidP="007D0087">
      <w:pPr>
        <w:widowControl/>
        <w:shd w:val="clear" w:color="auto" w:fill="FFFFFF"/>
        <w:ind w:firstLine="357"/>
        <w:jc w:val="center"/>
        <w:rPr>
          <w:rFonts w:ascii="Times New Roman" w:eastAsia="Times New Roman" w:hAnsi="Times New Roman" w:cs="Times New Roman"/>
          <w:color w:val="111111"/>
          <w:lang w:bidi="ar-SA"/>
        </w:rPr>
      </w:pPr>
      <w:r w:rsidRPr="007D0087">
        <w:rPr>
          <w:rFonts w:ascii="Times New Roman" w:eastAsia="Times New Roman" w:hAnsi="Times New Roman" w:cs="Times New Roman"/>
          <w:color w:val="111111"/>
          <w:lang w:bidi="ar-SA"/>
        </w:rPr>
        <w:t xml:space="preserve">2023                      </w:t>
      </w:r>
      <w:r>
        <w:rPr>
          <w:rFonts w:ascii="Times New Roman" w:eastAsia="Times New Roman" w:hAnsi="Times New Roman" w:cs="Times New Roman"/>
          <w:color w:val="111111"/>
          <w:lang w:bidi="ar-SA"/>
        </w:rPr>
        <w:t xml:space="preserve">                               </w:t>
      </w:r>
      <w:bookmarkStart w:id="2" w:name="_GoBack"/>
      <w:bookmarkEnd w:id="2"/>
    </w:p>
    <w:p w:rsidR="00552D26" w:rsidRDefault="00B22251">
      <w:pPr>
        <w:pStyle w:val="10"/>
        <w:keepNext/>
        <w:keepLines/>
        <w:shd w:val="clear" w:color="auto" w:fill="auto"/>
        <w:spacing w:after="0"/>
      </w:pPr>
      <w:r>
        <w:lastRenderedPageBreak/>
        <w:t>Ф</w:t>
      </w:r>
      <w:r>
        <w:t>орсаж-сессия</w:t>
      </w:r>
      <w:bookmarkEnd w:id="0"/>
      <w:bookmarkEnd w:id="1"/>
    </w:p>
    <w:p w:rsidR="00552D26" w:rsidRDefault="00B22251">
      <w:pPr>
        <w:pStyle w:val="10"/>
        <w:keepNext/>
        <w:keepLines/>
        <w:pBdr>
          <w:bottom w:val="single" w:sz="4" w:space="0" w:color="auto"/>
        </w:pBdr>
        <w:shd w:val="clear" w:color="auto" w:fill="auto"/>
      </w:pPr>
      <w:bookmarkStart w:id="3" w:name="bookmark2"/>
      <w:bookmarkStart w:id="4" w:name="bookmark3"/>
      <w:r>
        <w:t>«Актерское мастерство воспитателей и его использование в</w:t>
      </w:r>
      <w:r>
        <w:br/>
        <w:t>педагогическом процессе и праздничных мероприятиях ДОУ»</w:t>
      </w:r>
      <w:bookmarkEnd w:id="3"/>
      <w:bookmarkEnd w:id="4"/>
    </w:p>
    <w:p w:rsidR="00552D26" w:rsidRDefault="00B22251">
      <w:pPr>
        <w:pStyle w:val="11"/>
        <w:shd w:val="clear" w:color="auto" w:fill="auto"/>
        <w:ind w:firstLine="720"/>
        <w:jc w:val="both"/>
      </w:pPr>
      <w:r>
        <w:t xml:space="preserve">На сегодняшний день педагог обязан быть не только профессионалом в знании своей дисциплины, но и быть творческой личностью. </w:t>
      </w:r>
      <w:r>
        <w:t>Образование XXI века ориентирует на свободное развитие человека, творческую инициативу, самостоятельность и конкурентоспособность. Социальный запрос сделан на творческую индивидуальность, готовность педагога действовать в неординарных ситуациях, что предпо</w:t>
      </w:r>
      <w:r>
        <w:t>лагает наличие неповторимых индивидуальных свойств. Современный педагог интегрирует в себе духовно-нравственную, эстетическую и интеллектуальную культуру, готовность к постоянному самосовершенствовании.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 xml:space="preserve">Профессиональное мастерство — это искусство обучения </w:t>
      </w:r>
      <w:r>
        <w:t>и воспитания, доступное каждому педагогу (воспитателю), но требующее постоянного совершенствования. Педагог становится мастером своего дела, профессионалом по мере того, как он осваивает и развивает педагогическую деятельность, признавая педагогические цен</w:t>
      </w:r>
      <w:r>
        <w:t>ности.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>При изучении педагогического творчества и активизации роли воспитателя в педагогическом процессе возникает проблема формирования артистизма — важного профессионального качества личности, способствующего ее успешной самореализации и решению профессио</w:t>
      </w:r>
      <w:r>
        <w:t>нально-творческих задач. В связи с этим, тема актерского мастерства в работе педагога очень актуальна.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>Не случайно существует термин «театральная педагогика», ведь часто воспитательное мероприятие напоминает спектакль, где педагог — одновременно сценарист,</w:t>
      </w:r>
      <w:r>
        <w:t xml:space="preserve"> режиссёр и главный актёр, а его воспитанники соисполнители. От педагога-режиссёра зависит, как они «играют» свои роли. Кроме того, педагога и театрального режиссёра сближает также цель -эмоциональное воздействие, орудием которого является содержание и сре</w:t>
      </w:r>
      <w:r>
        <w:t>дства, используемые в процессе обучения и воспитания учащихся с одной стороны, в ходе спектакля — с другой.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 xml:space="preserve">Педагогу, как и актёру, должны быть присущи также многие творческие </w:t>
      </w:r>
      <w:r>
        <w:lastRenderedPageBreak/>
        <w:t>особенности: вдохновение, эмоциональность, способность перевоплощаться и др. Акт</w:t>
      </w:r>
      <w:r>
        <w:t>ёрское мастерство педагога по своей структуре включает в себя те же элементы, что и мастерство театрального актёра. Важную роль в развитии актёрского мастерства педагога играют психологические процессы: память, внимание, воображение и др. Таким образом, пс</w:t>
      </w:r>
      <w:r>
        <w:t>ихические процессы являются орудием, средством выражения отношения педагога к различным педагогическим ситуациям и составляют психофизическую основу театральной педагогики.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>Безусловно, актерскому мастерству люди учатся годами у великих мастеров и это их ог</w:t>
      </w:r>
      <w:r>
        <w:t>ромный плюс. Для нас плюсом является изучение актерского мастерства в реальном времени, на практике, исполняя многочисленные роли в различных мероприятиях, а также возможность каждодневного наблюдения за живыми, яркими эмоциями наших воспитанников.</w:t>
      </w:r>
    </w:p>
    <w:p w:rsidR="00552D26" w:rsidRDefault="00B22251">
      <w:pPr>
        <w:pStyle w:val="11"/>
        <w:shd w:val="clear" w:color="auto" w:fill="auto"/>
        <w:ind w:firstLine="860"/>
        <w:jc w:val="both"/>
      </w:pPr>
      <w:r>
        <w:t>Работая</w:t>
      </w:r>
      <w:r>
        <w:t xml:space="preserve"> в дошкольном учреждении, педагогам постоянно приходится сталкиваться с ситуациями, в которых просто необходимо актёрское мастерство. Такие ситуации могут возникнуть на праздничном мероприятии, которое является неотъемлемой частью жизни детского сада. Утре</w:t>
      </w:r>
      <w:r>
        <w:t>нники - это своего рода отчет воспитателей перед родителями о проделанной работе. Праздник в детском саду наглядно демонстрирует родителям, чему научилось их чадо за последние несколько месяцев посещения садика. Кроме того, это возможность для родителей по</w:t>
      </w:r>
      <w:r>
        <w:t>лучить представление о том, какие у ребенка взаимоотношения с коллективом и с другими детьми, сравнить навыки своего ребенка с умениями сверстников, и, возможно, выделить какие-то проблемные моменты, над которыми стоит поработать дома, оценить поведение ре</w:t>
      </w:r>
      <w:r>
        <w:t>бенка в коллективе: насколько он общителен, не стесняется ли он, и достаточно ли он дисциплинирован.</w:t>
      </w:r>
    </w:p>
    <w:p w:rsidR="00552D26" w:rsidRDefault="00B22251">
      <w:pPr>
        <w:pStyle w:val="11"/>
        <w:shd w:val="clear" w:color="auto" w:fill="auto"/>
        <w:ind w:firstLine="440"/>
        <w:jc w:val="both"/>
      </w:pPr>
      <w:r>
        <w:t>Успех каждого мероприятия зависит от многих факторов: и правильно выбранного сценария, и количества репетиций, ведущего, и конечно яркость и правдивость сы</w:t>
      </w:r>
      <w:r>
        <w:t>гранных ролей.</w:t>
      </w:r>
    </w:p>
    <w:p w:rsidR="00552D26" w:rsidRDefault="00B22251">
      <w:pPr>
        <w:pStyle w:val="11"/>
        <w:shd w:val="clear" w:color="auto" w:fill="auto"/>
        <w:spacing w:after="140"/>
        <w:ind w:firstLine="440"/>
      </w:pPr>
      <w:r>
        <w:t xml:space="preserve">Чтобы не быть голословной и не пускаться лишь в теоретические суждения об актерском мастерстве предлагаем игровой практикум «Актёрский ринг» Как вы уже заметили, у каждого из Вас имеется элемент театра. Предлагаем Вам </w:t>
      </w:r>
      <w:r>
        <w:lastRenderedPageBreak/>
        <w:t xml:space="preserve">разделиться на команды </w:t>
      </w:r>
      <w:r>
        <w:t>по элементам театра. Прошу команды занять свои места! Итак, определились наши команды для участия в игре «Актёрский ринг».</w:t>
      </w:r>
    </w:p>
    <w:p w:rsidR="00552D26" w:rsidRDefault="00B22251">
      <w:pPr>
        <w:pStyle w:val="11"/>
        <w:shd w:val="clear" w:color="auto" w:fill="auto"/>
        <w:spacing w:after="140"/>
        <w:ind w:firstLine="0"/>
      </w:pPr>
      <w:r>
        <w:rPr>
          <w:i/>
          <w:iCs/>
        </w:rPr>
        <w:t>(педагоги разделились на команды по элементам театра и дают название).</w:t>
      </w:r>
    </w:p>
    <w:p w:rsidR="00552D26" w:rsidRDefault="00B22251">
      <w:pPr>
        <w:pStyle w:val="11"/>
        <w:shd w:val="clear" w:color="auto" w:fill="auto"/>
        <w:spacing w:after="140"/>
        <w:ind w:firstLine="0"/>
      </w:pPr>
      <w:r>
        <w:t xml:space="preserve">- Разрешите представить Вам наших жюри, которые сегодня будут </w:t>
      </w:r>
      <w:r>
        <w:t>оценивать работу наших команд. За каждый правильный ответ и выполненное задание - команда будет получать по жетону.</w:t>
      </w:r>
    </w:p>
    <w:p w:rsidR="00552D26" w:rsidRDefault="00B22251">
      <w:pPr>
        <w:pStyle w:val="11"/>
        <w:shd w:val="clear" w:color="auto" w:fill="auto"/>
        <w:spacing w:line="386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Представление команд.</w:t>
      </w:r>
    </w:p>
    <w:p w:rsidR="00552D26" w:rsidRDefault="00B22251">
      <w:pPr>
        <w:pStyle w:val="11"/>
        <w:shd w:val="clear" w:color="auto" w:fill="auto"/>
        <w:spacing w:after="140"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А мы предлагаем вам немного размяться перед игрой. И ответить на несколько несложных вопросов:</w:t>
      </w:r>
    </w:p>
    <w:p w:rsidR="00552D26" w:rsidRDefault="00B22251">
      <w:pPr>
        <w:pStyle w:val="11"/>
        <w:shd w:val="clear" w:color="auto" w:fill="auto"/>
        <w:spacing w:after="140"/>
        <w:ind w:firstLine="0"/>
      </w:pPr>
      <w:r>
        <w:rPr>
          <w:b/>
          <w:bCs/>
          <w:u w:val="single"/>
        </w:rPr>
        <w:t>Разминка</w:t>
      </w:r>
    </w:p>
    <w:p w:rsidR="00552D26" w:rsidRDefault="00B22251">
      <w:pPr>
        <w:pStyle w:val="11"/>
        <w:shd w:val="clear" w:color="auto" w:fill="auto"/>
        <w:spacing w:after="140"/>
        <w:ind w:firstLine="0"/>
      </w:pPr>
      <w:r>
        <w:rPr>
          <w:b/>
          <w:bCs/>
        </w:rPr>
        <w:t xml:space="preserve">Вопросы для </w:t>
      </w:r>
      <w:r>
        <w:rPr>
          <w:b/>
          <w:bCs/>
        </w:rPr>
        <w:t>разминки: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382"/>
        </w:tabs>
        <w:spacing w:after="140"/>
        <w:ind w:firstLine="0"/>
      </w:pPr>
      <w:r>
        <w:t xml:space="preserve">способность отчетливо произносить слова в речи </w:t>
      </w:r>
      <w:r>
        <w:rPr>
          <w:i/>
          <w:iCs/>
        </w:rPr>
        <w:t>(дикция)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перерыв, временная остановка в речи, музыке </w:t>
      </w:r>
      <w:r>
        <w:rPr>
          <w:i/>
          <w:iCs/>
        </w:rPr>
        <w:t>(пауза)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манера ходить, поступь </w:t>
      </w:r>
      <w:r>
        <w:rPr>
          <w:i/>
          <w:iCs/>
        </w:rPr>
        <w:t>(походка)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С помощью чего обозначаются предметы, понятия в устной и письменной речи? </w:t>
      </w:r>
      <w:r>
        <w:rPr>
          <w:i/>
          <w:iCs/>
        </w:rPr>
        <w:t>(слова)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Манера произношения, обозначающая различные чувства говорящего </w:t>
      </w:r>
      <w:r>
        <w:rPr>
          <w:i/>
          <w:iCs/>
        </w:rPr>
        <w:t>(интонация)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Чувство, душевное переживание </w:t>
      </w:r>
      <w:r>
        <w:rPr>
          <w:i/>
          <w:iCs/>
        </w:rPr>
        <w:t>(эмоция)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ind w:firstLine="0"/>
      </w:pPr>
      <w:r>
        <w:t xml:space="preserve">Движение рукой, что-то обозначающее </w:t>
      </w:r>
      <w:r>
        <w:rPr>
          <w:i/>
          <w:iCs/>
        </w:rPr>
        <w:t>(жест)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ind w:firstLine="0"/>
      </w:pPr>
      <w:r>
        <w:t xml:space="preserve">Искусство, в котором чувства, настроение передаются с помощью звуков </w:t>
      </w:r>
      <w:r>
        <w:rPr>
          <w:i/>
          <w:iCs/>
        </w:rPr>
        <w:t>(музыка)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11"/>
        </w:tabs>
        <w:spacing w:after="140"/>
        <w:ind w:firstLine="0"/>
      </w:pPr>
      <w:r>
        <w:t xml:space="preserve">Перемещение кого-нибудь в определенном направлении, иногда в определенном ритме </w:t>
      </w:r>
      <w:r>
        <w:rPr>
          <w:i/>
          <w:iCs/>
        </w:rPr>
        <w:t>(Движение)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93"/>
        </w:tabs>
        <w:ind w:firstLine="0"/>
      </w:pPr>
      <w:r>
        <w:t xml:space="preserve">Специальный прибор для извлечения определенных звуков </w:t>
      </w:r>
      <w:r>
        <w:rPr>
          <w:i/>
          <w:iCs/>
        </w:rPr>
        <w:t>(инструмент)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98"/>
        </w:tabs>
        <w:ind w:firstLine="0"/>
      </w:pPr>
      <w:r>
        <w:t xml:space="preserve">Особенности окраски звука у голоса, инструмента </w:t>
      </w:r>
      <w:r>
        <w:rPr>
          <w:i/>
          <w:iCs/>
        </w:rPr>
        <w:t>(тембр)</w:t>
      </w:r>
    </w:p>
    <w:p w:rsidR="00552D26" w:rsidRDefault="00B22251">
      <w:pPr>
        <w:pStyle w:val="11"/>
        <w:numPr>
          <w:ilvl w:val="0"/>
          <w:numId w:val="1"/>
        </w:numPr>
        <w:shd w:val="clear" w:color="auto" w:fill="auto"/>
        <w:tabs>
          <w:tab w:val="left" w:pos="498"/>
        </w:tabs>
        <w:spacing w:after="480"/>
        <w:ind w:firstLine="0"/>
      </w:pPr>
      <w:r>
        <w:t>Мимика лица, губ, глаз, выражающее удоволь</w:t>
      </w:r>
      <w:r>
        <w:t xml:space="preserve">ствие </w:t>
      </w:r>
      <w:r>
        <w:rPr>
          <w:i/>
          <w:iCs/>
        </w:rPr>
        <w:t>(улыбка)</w:t>
      </w:r>
    </w:p>
    <w:p w:rsidR="00552D26" w:rsidRDefault="00B22251">
      <w:pPr>
        <w:pStyle w:val="11"/>
        <w:shd w:val="clear" w:color="auto" w:fill="auto"/>
        <w:ind w:firstLine="720"/>
      </w:pPr>
      <w:r>
        <w:rPr>
          <w:b/>
          <w:bCs/>
        </w:rPr>
        <w:lastRenderedPageBreak/>
        <w:t>И мы приступаем к основной части нашей игры, где Вам будет представлено несколько заданий</w:t>
      </w:r>
      <w:r>
        <w:t>.</w:t>
      </w:r>
    </w:p>
    <w:p w:rsidR="00552D26" w:rsidRDefault="00B22251">
      <w:pPr>
        <w:pStyle w:val="20"/>
        <w:shd w:val="clear" w:color="auto" w:fill="auto"/>
      </w:pPr>
      <w:r>
        <w:t>Игры на развитие актерских способностей: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</w:pPr>
      <w:r>
        <w:t>Тембровая окраска (прочитать отрывок стихотворения или фразу в соответствии с предлагаемым образом)</w:t>
      </w:r>
    </w:p>
    <w:p w:rsidR="00552D26" w:rsidRDefault="00B22251">
      <w:pPr>
        <w:pStyle w:val="20"/>
        <w:numPr>
          <w:ilvl w:val="0"/>
          <w:numId w:val="3"/>
        </w:numPr>
        <w:shd w:val="clear" w:color="auto" w:fill="auto"/>
        <w:tabs>
          <w:tab w:val="left" w:pos="306"/>
        </w:tabs>
      </w:pPr>
      <w:r>
        <w:t>пожилой ч</w:t>
      </w:r>
      <w:r>
        <w:t>еловек -ребенок</w:t>
      </w:r>
    </w:p>
    <w:p w:rsidR="00552D26" w:rsidRDefault="00B22251">
      <w:pPr>
        <w:pStyle w:val="20"/>
        <w:shd w:val="clear" w:color="auto" w:fill="auto"/>
      </w:pPr>
      <w:r>
        <w:t>-суетливый человек -голос дьявола</w:t>
      </w:r>
    </w:p>
    <w:p w:rsidR="00552D26" w:rsidRDefault="00B22251">
      <w:pPr>
        <w:pStyle w:val="20"/>
        <w:shd w:val="clear" w:color="auto" w:fill="auto"/>
      </w:pPr>
      <w:r>
        <w:t>-зажигающий шоумен -разозленный начальник</w:t>
      </w:r>
    </w:p>
    <w:p w:rsidR="00552D26" w:rsidRDefault="00B22251">
      <w:pPr>
        <w:pStyle w:val="20"/>
        <w:shd w:val="clear" w:color="auto" w:fill="auto"/>
      </w:pPr>
      <w:r>
        <w:t>-продавец с востока</w:t>
      </w:r>
    </w:p>
    <w:p w:rsidR="00552D26" w:rsidRDefault="00B22251">
      <w:pPr>
        <w:pStyle w:val="20"/>
        <w:numPr>
          <w:ilvl w:val="0"/>
          <w:numId w:val="3"/>
        </w:numPr>
        <w:shd w:val="clear" w:color="auto" w:fill="auto"/>
        <w:tabs>
          <w:tab w:val="left" w:pos="306"/>
        </w:tabs>
      </w:pPr>
      <w:r>
        <w:t>болит зуб</w:t>
      </w:r>
    </w:p>
    <w:p w:rsidR="00552D26" w:rsidRDefault="00B22251">
      <w:pPr>
        <w:pStyle w:val="20"/>
        <w:numPr>
          <w:ilvl w:val="0"/>
          <w:numId w:val="3"/>
        </w:numPr>
        <w:shd w:val="clear" w:color="auto" w:fill="auto"/>
        <w:tabs>
          <w:tab w:val="left" w:pos="306"/>
        </w:tabs>
        <w:spacing w:after="540"/>
      </w:pPr>
      <w:r>
        <w:t>попала соринка в глаз -жмут туфли -пирожок во рту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</w:pPr>
      <w:r>
        <w:t>Сохранение образа (пройти заданную дистанцию)</w:t>
      </w:r>
    </w:p>
    <w:p w:rsidR="00552D26" w:rsidRDefault="00B22251">
      <w:pPr>
        <w:pStyle w:val="20"/>
        <w:shd w:val="clear" w:color="auto" w:fill="auto"/>
      </w:pPr>
      <w:r>
        <w:t>-с осторожностью</w:t>
      </w:r>
    </w:p>
    <w:p w:rsidR="00552D26" w:rsidRDefault="00B22251">
      <w:pPr>
        <w:pStyle w:val="20"/>
        <w:shd w:val="clear" w:color="auto" w:fill="auto"/>
      </w:pPr>
      <w:r>
        <w:t>-с любопытством</w:t>
      </w:r>
    </w:p>
    <w:p w:rsidR="00552D26" w:rsidRDefault="00B22251">
      <w:pPr>
        <w:pStyle w:val="20"/>
        <w:numPr>
          <w:ilvl w:val="0"/>
          <w:numId w:val="3"/>
        </w:numPr>
        <w:shd w:val="clear" w:color="auto" w:fill="auto"/>
        <w:tabs>
          <w:tab w:val="left" w:pos="306"/>
        </w:tabs>
      </w:pPr>
      <w:r>
        <w:t xml:space="preserve">с </w:t>
      </w:r>
      <w:r>
        <w:t>чувством тревоги</w:t>
      </w:r>
    </w:p>
    <w:p w:rsidR="00552D26" w:rsidRDefault="00B22251">
      <w:pPr>
        <w:pStyle w:val="20"/>
        <w:shd w:val="clear" w:color="auto" w:fill="auto"/>
      </w:pPr>
      <w:r>
        <w:t>-с чувством разочарования (пройти заданную дистанцию, изображая разные причины)</w:t>
      </w:r>
    </w:p>
    <w:p w:rsidR="00552D26" w:rsidRDefault="00B22251">
      <w:pPr>
        <w:pStyle w:val="20"/>
        <w:shd w:val="clear" w:color="auto" w:fill="auto"/>
      </w:pPr>
      <w:r>
        <w:t>-согреться</w:t>
      </w:r>
    </w:p>
    <w:p w:rsidR="00552D26" w:rsidRDefault="00B22251">
      <w:pPr>
        <w:pStyle w:val="20"/>
        <w:shd w:val="clear" w:color="auto" w:fill="auto"/>
      </w:pPr>
      <w:r>
        <w:t>-размяться</w:t>
      </w:r>
    </w:p>
    <w:p w:rsidR="00552D26" w:rsidRDefault="00B22251">
      <w:pPr>
        <w:pStyle w:val="20"/>
        <w:shd w:val="clear" w:color="auto" w:fill="auto"/>
      </w:pPr>
      <w:r>
        <w:t>-высохнуть</w:t>
      </w:r>
    </w:p>
    <w:p w:rsidR="00552D26" w:rsidRDefault="00B22251">
      <w:pPr>
        <w:pStyle w:val="20"/>
        <w:shd w:val="clear" w:color="auto" w:fill="auto"/>
        <w:spacing w:after="540"/>
      </w:pPr>
      <w:r>
        <w:t>-чтобы обратили внимание на новый костюм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540"/>
      </w:pPr>
      <w:r>
        <w:t>Развитие памяти (Собравшиеся встают в круг. Первый участник предлагает свое движение,</w:t>
      </w:r>
      <w:r>
        <w:t xml:space="preserve"> второй выполняет движение предыдущего и предлагает свое(отличное от предыдущего),третий повторяет движение первого и второго, и предлагает новое движение и т.д)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540"/>
      </w:pPr>
      <w:r>
        <w:lastRenderedPageBreak/>
        <w:t>Упражнение на внимание «зеркало» (Два человека стоят напротив друг друга. Один показывает движ</w:t>
      </w:r>
      <w:r>
        <w:t>ения, совершаемые каждое утро. Другой с точностью копирует его, опаздывая на 1-2 секунды)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540"/>
      </w:pPr>
      <w:r>
        <w:t>Игра «Ассоциации». Нужно без слов, используя только мимику, жесты объяснить заданное, не известное для собравшихся слово, словосочетание или предложение.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</w:pPr>
      <w:r>
        <w:t>Придумать си</w:t>
      </w:r>
      <w:r>
        <w:t>туации во время праздника и проиграть её.</w:t>
      </w:r>
    </w:p>
    <w:p w:rsidR="00552D26" w:rsidRDefault="00B22251">
      <w:pPr>
        <w:pStyle w:val="20"/>
        <w:shd w:val="clear" w:color="auto" w:fill="auto"/>
      </w:pPr>
      <w:r>
        <w:t xml:space="preserve">Например, двое ведущих, стоящих в разных частях зала, хотят что-то друг другу объяснить. Но могут это сделать только невербальным способом. Все игроки команды придумывают ситуацию, а один из них пытается объяснить </w:t>
      </w:r>
      <w:r>
        <w:t>другой команде о чём идёт речь.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440"/>
        </w:tabs>
        <w:spacing w:after="540"/>
      </w:pPr>
      <w:r>
        <w:t>Игра «Смена ролей». Попробуйте не менее 50 секунд говорить речь голосом :</w:t>
      </w:r>
    </w:p>
    <w:p w:rsidR="00552D26" w:rsidRDefault="00B22251">
      <w:pPr>
        <w:pStyle w:val="20"/>
        <w:numPr>
          <w:ilvl w:val="0"/>
          <w:numId w:val="4"/>
        </w:numPr>
        <w:shd w:val="clear" w:color="auto" w:fill="auto"/>
        <w:tabs>
          <w:tab w:val="left" w:pos="733"/>
        </w:tabs>
        <w:spacing w:line="240" w:lineRule="auto"/>
        <w:ind w:left="720" w:hanging="340"/>
      </w:pPr>
      <w:r>
        <w:t xml:space="preserve">персонажа - ворчливого пенсионера в социальном учреждении, возмущающегося величиной его пенсии, высокими налогами, правительством, шумными соседями, </w:t>
      </w:r>
      <w:r>
        <w:t>грязным подъездом, дождем на улице и т.д.</w:t>
      </w:r>
    </w:p>
    <w:p w:rsidR="00552D26" w:rsidRDefault="00B22251">
      <w:pPr>
        <w:pStyle w:val="20"/>
        <w:numPr>
          <w:ilvl w:val="0"/>
          <w:numId w:val="4"/>
        </w:numPr>
        <w:shd w:val="clear" w:color="auto" w:fill="auto"/>
        <w:tabs>
          <w:tab w:val="left" w:pos="733"/>
        </w:tabs>
        <w:spacing w:line="240" w:lineRule="auto"/>
        <w:ind w:left="720" w:hanging="340"/>
      </w:pPr>
      <w:r>
        <w:t>А теперь вы злой начальник, который был в отпуске, а за это время ни один сотрудник не удосужился подготовить отчёт и выполнить полный объем заданной ему работы. Блистайте 50 секунд в данном образе.</w:t>
      </w:r>
    </w:p>
    <w:p w:rsidR="00552D26" w:rsidRDefault="00B22251">
      <w:pPr>
        <w:pStyle w:val="20"/>
        <w:numPr>
          <w:ilvl w:val="0"/>
          <w:numId w:val="4"/>
        </w:numPr>
        <w:shd w:val="clear" w:color="auto" w:fill="auto"/>
        <w:tabs>
          <w:tab w:val="left" w:pos="733"/>
        </w:tabs>
        <w:spacing w:line="240" w:lineRule="auto"/>
        <w:ind w:left="720" w:hanging="340"/>
      </w:pPr>
      <w:r>
        <w:t>А как вам нудны</w:t>
      </w:r>
      <w:r>
        <w:t>й оратор, читающий по бумажке, смахивающий пот с лица, судорожно теребящий волосы, пиджак, воротник? Расслабьтесь и доверьтесь своему образу, он препроводит вас в волшебный мир перевоплощений.</w:t>
      </w:r>
    </w:p>
    <w:p w:rsidR="00552D26" w:rsidRDefault="00B22251">
      <w:pPr>
        <w:pStyle w:val="20"/>
        <w:numPr>
          <w:ilvl w:val="0"/>
          <w:numId w:val="4"/>
        </w:numPr>
        <w:shd w:val="clear" w:color="auto" w:fill="auto"/>
        <w:tabs>
          <w:tab w:val="left" w:pos="733"/>
        </w:tabs>
        <w:spacing w:after="280" w:line="240" w:lineRule="auto"/>
        <w:ind w:left="720" w:hanging="340"/>
      </w:pPr>
      <w:r>
        <w:t>А напоследок, убедитесь, как сложно сыграть зажигающего ведущег</w:t>
      </w:r>
      <w:r>
        <w:t>о, тамаду, клоуна или лидера ЛДПР.</w:t>
      </w:r>
    </w:p>
    <w:p w:rsidR="00552D26" w:rsidRDefault="00B22251">
      <w:pPr>
        <w:pStyle w:val="20"/>
        <w:numPr>
          <w:ilvl w:val="0"/>
          <w:numId w:val="2"/>
        </w:numPr>
        <w:shd w:val="clear" w:color="auto" w:fill="auto"/>
        <w:tabs>
          <w:tab w:val="left" w:pos="394"/>
        </w:tabs>
        <w:spacing w:after="280" w:line="240" w:lineRule="auto"/>
      </w:pPr>
      <w:r>
        <w:t>«Мозговой штурм».</w:t>
      </w:r>
    </w:p>
    <w:p w:rsidR="00552D26" w:rsidRDefault="00B22251">
      <w:pPr>
        <w:pStyle w:val="20"/>
        <w:shd w:val="clear" w:color="auto" w:fill="auto"/>
        <w:spacing w:after="280" w:line="240" w:lineRule="auto"/>
        <w:ind w:left="720" w:firstLine="20"/>
      </w:pPr>
      <w:r>
        <w:lastRenderedPageBreak/>
        <w:t>К примеру, ведущий говорит слово «гаснут», а команда должна назвать все предметы, которые могут гаснуть. (зажигаются, горят, и т.д.)</w:t>
      </w:r>
    </w:p>
    <w:p w:rsidR="00552D26" w:rsidRDefault="00B22251">
      <w:pPr>
        <w:pStyle w:val="11"/>
        <w:shd w:val="clear" w:color="auto" w:fill="auto"/>
        <w:ind w:firstLine="740"/>
      </w:pPr>
      <w:r>
        <w:rPr>
          <w:b/>
          <w:bCs/>
        </w:rPr>
        <w:t>В последней части нашей игры мы хотим задать вам дополнительные вопрос</w:t>
      </w:r>
      <w:r>
        <w:rPr>
          <w:b/>
          <w:bCs/>
        </w:rPr>
        <w:t>ы, для получения дополнительных жетонов.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t>Рассмотрим роль педагога на празднике в детском саду. Ведущий - это душа праздника, это, можно сказать - половина его успеха. Он обязательно должен иметь пространство для импровизации, непосредственного реагирования</w:t>
      </w:r>
      <w:r>
        <w:t xml:space="preserve"> на ситуации. Он должен хорошо знать песни, пляски, игры детей и в случае необходимости помочь детям при исполнении танца или инсценировки.</w:t>
      </w:r>
    </w:p>
    <w:p w:rsidR="00552D26" w:rsidRDefault="00B22251">
      <w:pPr>
        <w:pStyle w:val="11"/>
        <w:shd w:val="clear" w:color="auto" w:fill="auto"/>
        <w:ind w:firstLine="720"/>
      </w:pPr>
      <w:r>
        <w:rPr>
          <w:u w:val="single"/>
        </w:rPr>
        <w:t>?:</w:t>
      </w:r>
      <w:r>
        <w:t xml:space="preserve"> Что определяет общий настрой и темп ведения праздника?</w:t>
      </w:r>
    </w:p>
    <w:p w:rsidR="00552D26" w:rsidRDefault="00B22251">
      <w:pPr>
        <w:pStyle w:val="11"/>
        <w:shd w:val="clear" w:color="auto" w:fill="auto"/>
        <w:ind w:firstLine="0"/>
      </w:pPr>
      <w:r>
        <w:rPr>
          <w:u w:val="single"/>
        </w:rPr>
        <w:t>Ответ:</w:t>
      </w:r>
      <w:r>
        <w:t xml:space="preserve"> Его эмоциональность, живость, умение непосредственн</w:t>
      </w:r>
      <w:r>
        <w:t>ого, свободного общения с детьми, выразительное исполнение стихотворных текстов - во многом определяют общий настрой и темп ведения праздника.</w:t>
      </w:r>
    </w:p>
    <w:p w:rsidR="00552D26" w:rsidRDefault="00B22251">
      <w:pPr>
        <w:pStyle w:val="11"/>
        <w:shd w:val="clear" w:color="auto" w:fill="auto"/>
        <w:spacing w:after="140"/>
        <w:ind w:firstLine="740"/>
      </w:pPr>
      <w:r>
        <w:t xml:space="preserve">Ведущий не только должен хорошо знать (а не читать) сценарий праздника, но и уметь «заполнять собой» возникшие </w:t>
      </w:r>
      <w:r>
        <w:t>паузы.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t>На утреннике нужно держаться свободно, естественно. Говорить достаточно громко, отчетливо и выразительно. Оживляйте речь уместной шуткой, вопросами к детям, гостям.</w:t>
      </w:r>
    </w:p>
    <w:p w:rsidR="00552D26" w:rsidRDefault="00B22251">
      <w:pPr>
        <w:pStyle w:val="11"/>
        <w:shd w:val="clear" w:color="auto" w:fill="auto"/>
        <w:tabs>
          <w:tab w:val="left" w:pos="1262"/>
        </w:tabs>
        <w:ind w:firstLine="700"/>
        <w:jc w:val="both"/>
      </w:pPr>
      <w:r>
        <w:t>?:</w:t>
      </w:r>
      <w:r>
        <w:tab/>
        <w:t>Какую помощь воспитатель должен оказать музыкальному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t>руководителю: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t>Ответ: Перед у</w:t>
      </w:r>
      <w:r>
        <w:t>тренником педагог группы должен разложить все атрибуты, необходимые по сценарию, проверить их количество, поставить нужное число стульчиков. Ещё раз обговорить с музыкальным руководителем сложные моменты праздника.</w:t>
      </w:r>
    </w:p>
    <w:p w:rsidR="00552D26" w:rsidRDefault="00B22251">
      <w:pPr>
        <w:pStyle w:val="11"/>
        <w:shd w:val="clear" w:color="auto" w:fill="auto"/>
        <w:ind w:firstLine="700"/>
        <w:jc w:val="both"/>
      </w:pPr>
      <w:r>
        <w:rPr>
          <w:u w:val="single"/>
        </w:rPr>
        <w:t>?:</w:t>
      </w:r>
      <w:r>
        <w:t xml:space="preserve"> За что отвечает воспитатель во время у</w:t>
      </w:r>
      <w:r>
        <w:t>тренника?</w:t>
      </w:r>
    </w:p>
    <w:p w:rsidR="00552D26" w:rsidRDefault="00B22251">
      <w:pPr>
        <w:pStyle w:val="11"/>
        <w:shd w:val="clear" w:color="auto" w:fill="auto"/>
        <w:tabs>
          <w:tab w:val="left" w:pos="8962"/>
        </w:tabs>
        <w:ind w:firstLine="0"/>
        <w:jc w:val="both"/>
      </w:pPr>
      <w:r>
        <w:rPr>
          <w:u w:val="single"/>
        </w:rPr>
        <w:t>Ответ:</w:t>
      </w:r>
      <w:r>
        <w:t xml:space="preserve"> Воспитатели, не выступающие в каких-либо ролях, находятся с детьми своей группы. Они внимательно следят, как воспринимают ребята то или иное выступление, подготавливают атрибуты, детали костюмов, вовремя переодевают детей, помогают им, есл</w:t>
      </w:r>
      <w:r>
        <w:t xml:space="preserve">и это необходимо, при проведении игр, танцев, сценок, </w:t>
      </w:r>
      <w:r>
        <w:lastRenderedPageBreak/>
        <w:t>чтении</w:t>
      </w:r>
      <w:r>
        <w:tab/>
        <w:t>стихов.</w:t>
      </w:r>
    </w:p>
    <w:p w:rsidR="00552D26" w:rsidRDefault="00B22251">
      <w:pPr>
        <w:pStyle w:val="11"/>
        <w:shd w:val="clear" w:color="auto" w:fill="auto"/>
        <w:ind w:firstLine="720"/>
        <w:jc w:val="both"/>
      </w:pPr>
      <w:r>
        <w:rPr>
          <w:u w:val="single"/>
        </w:rPr>
        <w:t>?:</w:t>
      </w:r>
      <w:r>
        <w:t xml:space="preserve"> Почему важно задать хороший темп празднику и не допускать растянутость праздника.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rPr>
          <w:u w:val="single"/>
        </w:rPr>
        <w:t>Ответ:</w:t>
      </w:r>
      <w:r>
        <w:t xml:space="preserve"> Утренник должен проходить в хорошем темпе. Растянутость выступлений, паузы - расхолаживают дете</w:t>
      </w:r>
      <w:r>
        <w:t>й, утомляют, нарушают единую линию эмоционально-физической нагрузки. Избежать этого позволит, прежде всего активное участие взрослых, их степень ответственности к подготовке, не за неделю до праздника, а с момента получения на руки сценария.</w:t>
      </w:r>
    </w:p>
    <w:p w:rsidR="00552D26" w:rsidRDefault="00B22251">
      <w:pPr>
        <w:pStyle w:val="11"/>
        <w:shd w:val="clear" w:color="auto" w:fill="auto"/>
        <w:ind w:firstLine="560"/>
        <w:jc w:val="both"/>
      </w:pPr>
      <w:r>
        <w:t>При обсуждении</w:t>
      </w:r>
      <w:r>
        <w:t xml:space="preserve"> сценария и определяется роль каждого воспитателя, его обязанности, и, подключение всего коллектива педагогов.</w:t>
      </w:r>
    </w:p>
    <w:p w:rsidR="00552D26" w:rsidRDefault="00B22251">
      <w:pPr>
        <w:pStyle w:val="11"/>
        <w:shd w:val="clear" w:color="auto" w:fill="auto"/>
        <w:ind w:firstLine="560"/>
        <w:jc w:val="both"/>
      </w:pPr>
      <w:r>
        <w:rPr>
          <w:u w:val="single"/>
        </w:rPr>
        <w:t>?:</w:t>
      </w:r>
      <w:r>
        <w:t xml:space="preserve"> Каким должен быть внешний вид воспитателя во время утренника? </w:t>
      </w:r>
      <w:r>
        <w:rPr>
          <w:u w:val="single"/>
        </w:rPr>
        <w:t>Ответ:</w:t>
      </w:r>
      <w:r>
        <w:t xml:space="preserve"> Одежда, обувь и макияж должны быть праздничными, но не вызывающими. Поэто</w:t>
      </w:r>
      <w:r>
        <w:t>му исключены глубокие декольте, короткие юбки, черные колготки, высокие «шпильки», «шлёпки».</w:t>
      </w:r>
    </w:p>
    <w:p w:rsidR="00552D26" w:rsidRDefault="00B22251">
      <w:pPr>
        <w:pStyle w:val="11"/>
        <w:shd w:val="clear" w:color="auto" w:fill="auto"/>
        <w:ind w:firstLine="560"/>
        <w:jc w:val="both"/>
      </w:pPr>
      <w:r>
        <w:rPr>
          <w:u w:val="single"/>
        </w:rPr>
        <w:t>?:</w:t>
      </w:r>
      <w:r>
        <w:t xml:space="preserve"> Какие непредвиденные ситуации могут возникнуть во время утренника?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rPr>
          <w:u w:val="single"/>
        </w:rPr>
        <w:t>Ответ:</w:t>
      </w:r>
      <w:r>
        <w:t xml:space="preserve"> Будьте находчивой! На утреннике могут возникнуть непредвиденные моменты с детьми (не успели переодеться, изменился состав исполнителей, несвоевременно появился персонаж, пропустили музыкальный номер и др.). В таких случаях - не теряйтесь - быстро найти вы</w:t>
      </w:r>
      <w:r>
        <w:t>ход из затруднительного положения помогут шутки, загадки и др., ведь зрители и гости не знают, как это должно быть по сценарию.</w:t>
      </w:r>
    </w:p>
    <w:p w:rsidR="00552D26" w:rsidRDefault="00B22251">
      <w:pPr>
        <w:pStyle w:val="11"/>
        <w:shd w:val="clear" w:color="auto" w:fill="auto"/>
        <w:ind w:firstLine="740"/>
      </w:pPr>
      <w:r>
        <w:t>?: Как правильно нужно закончить праздник?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rPr>
          <w:u w:val="single"/>
        </w:rPr>
        <w:t>Ответ:</w:t>
      </w:r>
      <w:r>
        <w:t xml:space="preserve"> Научитесь организованно заканчивать праздник! Поблагодарите гостей, обязательно напомните, по какому поводу все собрались в зале (еще раз поздравьте всех с праздником), попрощайтесь с ними, предложите детям выйти из зала организованно.</w:t>
      </w:r>
    </w:p>
    <w:p w:rsidR="00552D26" w:rsidRDefault="00B22251">
      <w:pPr>
        <w:pStyle w:val="11"/>
        <w:shd w:val="clear" w:color="auto" w:fill="auto"/>
        <w:ind w:firstLine="0"/>
        <w:jc w:val="both"/>
      </w:pPr>
      <w:r>
        <w:rPr>
          <w:b/>
          <w:bCs/>
        </w:rPr>
        <w:t>Подведение итогов.</w:t>
      </w:r>
    </w:p>
    <w:sectPr w:rsidR="00552D26">
      <w:pgSz w:w="11900" w:h="16840"/>
      <w:pgMar w:top="1109" w:right="941" w:bottom="1001" w:left="942" w:header="681" w:footer="57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251" w:rsidRDefault="00B22251">
      <w:r>
        <w:separator/>
      </w:r>
    </w:p>
  </w:endnote>
  <w:endnote w:type="continuationSeparator" w:id="0">
    <w:p w:rsidR="00B22251" w:rsidRDefault="00B2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251" w:rsidRDefault="00B22251"/>
  </w:footnote>
  <w:footnote w:type="continuationSeparator" w:id="0">
    <w:p w:rsidR="00B22251" w:rsidRDefault="00B222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1183C"/>
    <w:multiLevelType w:val="multilevel"/>
    <w:tmpl w:val="DEBC868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E11235"/>
    <w:multiLevelType w:val="multilevel"/>
    <w:tmpl w:val="3BD4C8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366CEB"/>
    <w:multiLevelType w:val="multilevel"/>
    <w:tmpl w:val="6DC44F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951B36"/>
    <w:multiLevelType w:val="multilevel"/>
    <w:tmpl w:val="4E3843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D26"/>
    <w:rsid w:val="00552D26"/>
    <w:rsid w:val="007D0087"/>
    <w:rsid w:val="00B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7874"/>
  <w15:docId w15:val="{A4235C93-4227-4261-ABC4-D1A23E2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z w:val="30"/>
      <w:szCs w:val="30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20" w:line="372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33333"/>
      <w:sz w:val="30"/>
      <w:szCs w:val="30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sz w:val="32"/>
      <w:szCs w:val="32"/>
    </w:rPr>
  </w:style>
  <w:style w:type="table" w:styleId="a4">
    <w:name w:val="Table Grid"/>
    <w:basedOn w:val="a1"/>
    <w:uiPriority w:val="59"/>
    <w:rsid w:val="007D008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1714</Words>
  <Characters>9774</Characters>
  <Application>Microsoft Office Word</Application>
  <DocSecurity>0</DocSecurity>
  <Lines>81</Lines>
  <Paragraphs>22</Paragraphs>
  <ScaleCrop>false</ScaleCrop>
  <Company>diakov.net</Company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Наташа</cp:lastModifiedBy>
  <cp:revision>2</cp:revision>
  <dcterms:created xsi:type="dcterms:W3CDTF">2024-06-21T09:18:00Z</dcterms:created>
  <dcterms:modified xsi:type="dcterms:W3CDTF">2024-06-21T09:20:00Z</dcterms:modified>
</cp:coreProperties>
</file>